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36"/>
        </w:rPr>
        <w:t>工单处理记录（筛选测试模板）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  <w:vAlign w:val="center"/>
          </w:tcPr>
          <w:p>
            <w:r>
              <w:t>日期</w:t>
            </w:r>
          </w:p>
        </w:tc>
        <w:tc>
          <w:tcPr>
            <w:tcW w:type="dxa" w:w="4896"/>
            <w:vAlign w:val="center"/>
          </w:tcPr>
          <w:p>
            <w:r>
              <w:t>2026-06-18</w:t>
            </w:r>
          </w:p>
        </w:tc>
      </w:tr>
      <w:tr>
        <w:tc>
          <w:tcPr>
            <w:tcW w:type="dxa" w:w="4896"/>
            <w:vAlign w:val="center"/>
          </w:tcPr>
          <w:p>
            <w:r>
              <w:t>工单编号</w:t>
            </w:r>
          </w:p>
        </w:tc>
        <w:tc>
          <w:tcPr>
            <w:tcW w:type="dxa" w:w="4896"/>
            <w:vAlign w:val="center"/>
          </w:tcPr>
          <w:p>
            <w:r>
              <w:t>GD-002</w:t>
            </w:r>
          </w:p>
        </w:tc>
      </w:tr>
      <w:tr>
        <w:tc>
          <w:tcPr>
            <w:tcW w:type="dxa" w:w="4896"/>
            <w:vAlign w:val="center"/>
          </w:tcPr>
          <w:p>
            <w:r>
              <w:t>客户名称</w:t>
            </w:r>
          </w:p>
        </w:tc>
        <w:tc>
          <w:tcPr>
            <w:tcW w:type="dxa" w:w="4896"/>
            <w:vAlign w:val="center"/>
          </w:tcPr>
          <w:p>
            <w:r>
              <w:t>B 公司</w:t>
            </w:r>
          </w:p>
        </w:tc>
      </w:tr>
      <w:tr>
        <w:tc>
          <w:tcPr>
            <w:tcW w:type="dxa" w:w="4896"/>
            <w:vAlign w:val="center"/>
          </w:tcPr>
          <w:p>
            <w:r>
              <w:t>系统来源</w:t>
            </w:r>
          </w:p>
        </w:tc>
        <w:tc>
          <w:tcPr>
            <w:tcW w:type="dxa" w:w="4896"/>
            <w:vAlign w:val="center"/>
          </w:tcPr>
          <w:p>
            <w:r>
              <w:t>D5000</w:t>
            </w:r>
          </w:p>
        </w:tc>
      </w:tr>
      <w:tr>
        <w:tc>
          <w:tcPr>
            <w:tcW w:type="dxa" w:w="4896"/>
            <w:vAlign w:val="center"/>
          </w:tcPr>
          <w:p>
            <w:r>
              <w:t>处理结果</w:t>
            </w:r>
          </w:p>
        </w:tc>
        <w:tc>
          <w:tcPr>
            <w:tcW w:type="dxa" w:w="4896"/>
            <w:vAlign w:val="center"/>
          </w:tcPr>
          <w:p>
            <w:r>
              <w:t>已完成</w:t>
            </w:r>
          </w:p>
        </w:tc>
      </w:tr>
      <w:tr>
        <w:tc>
          <w:tcPr>
            <w:tcW w:type="dxa" w:w="4896"/>
            <w:vAlign w:val="center"/>
          </w:tcPr>
          <w:p>
            <w:r>
              <w:t>下一步</w:t>
            </w:r>
          </w:p>
        </w:tc>
        <w:tc>
          <w:tcPr>
            <w:tcW w:type="dxa" w:w="4896"/>
            <w:vAlign w:val="center"/>
          </w:tcPr>
          <w:p>
            <w:r>
              <w:t>归档并同步日报</w:t>
            </w:r>
          </w:p>
        </w:tc>
      </w:tr>
    </w:tbl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